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4425C" w14:textId="77777777" w:rsidR="00932D21" w:rsidRPr="00932D21" w:rsidRDefault="00000000" w:rsidP="00E8154C">
      <w:pPr>
        <w:pStyle w:val="Heading1"/>
        <w:spacing w:before="0" w:line="240" w:lineRule="auto"/>
        <w:jc w:val="center"/>
        <w:rPr>
          <w:rFonts w:ascii="Times New Roman" w:hAnsi="Times New Roman" w:cs="Times New Roman"/>
          <w:color w:val="auto"/>
          <w:sz w:val="24"/>
          <w:szCs w:val="24"/>
        </w:rPr>
      </w:pPr>
      <w:r w:rsidRPr="00932D21">
        <w:rPr>
          <w:rFonts w:ascii="Times New Roman" w:hAnsi="Times New Roman" w:cs="Times New Roman"/>
          <w:color w:val="auto"/>
          <w:sz w:val="24"/>
          <w:szCs w:val="24"/>
        </w:rPr>
        <w:t>Still Called, Still Sent (6</w:t>
      </w:r>
      <w:r w:rsidR="00932D21" w:rsidRPr="00932D21">
        <w:rPr>
          <w:rFonts w:ascii="Times New Roman" w:hAnsi="Times New Roman" w:cs="Times New Roman"/>
          <w:color w:val="auto"/>
          <w:sz w:val="24"/>
          <w:szCs w:val="24"/>
        </w:rPr>
        <w:t>)</w:t>
      </w:r>
    </w:p>
    <w:p w14:paraId="20F67183" w14:textId="1DAC5180" w:rsidR="00B30961" w:rsidRPr="00932D21" w:rsidRDefault="00000000" w:rsidP="00E8154C">
      <w:pPr>
        <w:pStyle w:val="Heading1"/>
        <w:spacing w:before="0" w:line="240" w:lineRule="auto"/>
        <w:jc w:val="center"/>
        <w:rPr>
          <w:rFonts w:ascii="Times New Roman" w:hAnsi="Times New Roman" w:cs="Times New Roman"/>
          <w:b w:val="0"/>
          <w:bCs w:val="0"/>
          <w:i/>
          <w:iCs/>
          <w:color w:val="auto"/>
          <w:sz w:val="24"/>
          <w:szCs w:val="24"/>
        </w:rPr>
      </w:pPr>
      <w:r w:rsidRPr="00932D21">
        <w:rPr>
          <w:rFonts w:ascii="Times New Roman" w:hAnsi="Times New Roman" w:cs="Times New Roman"/>
          <w:b w:val="0"/>
          <w:bCs w:val="0"/>
          <w:i/>
          <w:iCs/>
          <w:color w:val="auto"/>
          <w:sz w:val="24"/>
          <w:szCs w:val="24"/>
        </w:rPr>
        <w:t>Faith That Stands the Test</w:t>
      </w:r>
    </w:p>
    <w:p w14:paraId="296D7613" w14:textId="77777777" w:rsidR="00B30961" w:rsidRPr="00932D21" w:rsidRDefault="00000000" w:rsidP="00E8154C">
      <w:pPr>
        <w:spacing w:after="0" w:line="240" w:lineRule="auto"/>
        <w:jc w:val="center"/>
        <w:rPr>
          <w:rFonts w:ascii="Times New Roman" w:hAnsi="Times New Roman" w:cs="Times New Roman"/>
          <w:sz w:val="24"/>
          <w:szCs w:val="24"/>
        </w:rPr>
      </w:pPr>
      <w:r w:rsidRPr="00932D21">
        <w:rPr>
          <w:rFonts w:ascii="Times New Roman" w:hAnsi="Times New Roman" w:cs="Times New Roman"/>
          <w:sz w:val="24"/>
          <w:szCs w:val="24"/>
        </w:rPr>
        <w:t>Text: Acts 7:54–60</w:t>
      </w:r>
    </w:p>
    <w:p w14:paraId="67577551" w14:textId="77777777" w:rsidR="00B30961" w:rsidRPr="00E8154C" w:rsidRDefault="00B30961" w:rsidP="00932D21">
      <w:pPr>
        <w:spacing w:after="0" w:line="240" w:lineRule="auto"/>
        <w:jc w:val="both"/>
        <w:rPr>
          <w:rFonts w:ascii="Times New Roman" w:hAnsi="Times New Roman" w:cs="Times New Roman"/>
          <w:sz w:val="16"/>
          <w:szCs w:val="16"/>
        </w:rPr>
      </w:pPr>
    </w:p>
    <w:p w14:paraId="2A881413" w14:textId="7839BEA0" w:rsidR="00B30961" w:rsidRPr="00932D21" w:rsidRDefault="00000000" w:rsidP="00932D21">
      <w:pPr>
        <w:pStyle w:val="Heading2"/>
        <w:spacing w:before="0" w:line="240" w:lineRule="auto"/>
        <w:jc w:val="both"/>
        <w:rPr>
          <w:rFonts w:ascii="Times New Roman" w:hAnsi="Times New Roman" w:cs="Times New Roman"/>
          <w:b w:val="0"/>
          <w:bCs w:val="0"/>
          <w:color w:val="auto"/>
          <w:sz w:val="24"/>
          <w:szCs w:val="24"/>
        </w:rPr>
      </w:pPr>
      <w:r w:rsidRPr="00932D21">
        <w:rPr>
          <w:rFonts w:ascii="Times New Roman" w:hAnsi="Times New Roman" w:cs="Times New Roman"/>
          <w:color w:val="auto"/>
          <w:sz w:val="24"/>
          <w:szCs w:val="24"/>
        </w:rPr>
        <w:t>Introduction</w:t>
      </w:r>
      <w:r w:rsidR="00932D21">
        <w:rPr>
          <w:rFonts w:ascii="Times New Roman" w:hAnsi="Times New Roman" w:cs="Times New Roman"/>
          <w:color w:val="auto"/>
          <w:sz w:val="24"/>
          <w:szCs w:val="24"/>
        </w:rPr>
        <w:t xml:space="preserve">: </w:t>
      </w:r>
      <w:r w:rsidRPr="00932D21">
        <w:rPr>
          <w:rFonts w:ascii="Times New Roman" w:hAnsi="Times New Roman" w:cs="Times New Roman"/>
          <w:b w:val="0"/>
          <w:bCs w:val="0"/>
          <w:color w:val="auto"/>
          <w:sz w:val="24"/>
          <w:szCs w:val="24"/>
        </w:rPr>
        <w:t>Life is often an endurance contest—especially in later years. Like marathoner John Stephen Akhwari, we are not just called to start the race of faith, but to finish well. In Acts 7:54–60, Stephen’s story shows us what enduring, Christlike, legacy-leaving faith looks like. Even in our latter seasons of life, we are still called and still sent to live for His glory.</w:t>
      </w:r>
    </w:p>
    <w:p w14:paraId="4176D519" w14:textId="044EC0ED" w:rsidR="00B30961" w:rsidRPr="00932D21" w:rsidRDefault="00000000" w:rsidP="00932D21">
      <w:pPr>
        <w:pStyle w:val="Heading2"/>
        <w:numPr>
          <w:ilvl w:val="0"/>
          <w:numId w:val="11"/>
        </w:numPr>
        <w:spacing w:before="0" w:line="240" w:lineRule="auto"/>
        <w:jc w:val="both"/>
        <w:rPr>
          <w:rFonts w:ascii="Times New Roman" w:hAnsi="Times New Roman" w:cs="Times New Roman"/>
          <w:color w:val="auto"/>
          <w:sz w:val="24"/>
          <w:szCs w:val="24"/>
        </w:rPr>
      </w:pPr>
      <w:r w:rsidRPr="00932D21">
        <w:rPr>
          <w:rFonts w:ascii="Times New Roman" w:hAnsi="Times New Roman" w:cs="Times New Roman"/>
          <w:color w:val="auto"/>
          <w:sz w:val="24"/>
          <w:szCs w:val="24"/>
        </w:rPr>
        <w:t xml:space="preserve">A </w:t>
      </w:r>
      <w:r w:rsidR="00932D21">
        <w:rPr>
          <w:rFonts w:ascii="Times New Roman" w:hAnsi="Times New Roman" w:cs="Times New Roman"/>
          <w:color w:val="auto"/>
          <w:sz w:val="24"/>
          <w:szCs w:val="24"/>
        </w:rPr>
        <w:t>f</w:t>
      </w:r>
      <w:r w:rsidRPr="00932D21">
        <w:rPr>
          <w:rFonts w:ascii="Times New Roman" w:hAnsi="Times New Roman" w:cs="Times New Roman"/>
          <w:color w:val="auto"/>
          <w:sz w:val="24"/>
          <w:szCs w:val="24"/>
        </w:rPr>
        <w:t xml:space="preserve">aith </w:t>
      </w:r>
      <w:r w:rsidR="00932D21">
        <w:rPr>
          <w:rFonts w:ascii="Times New Roman" w:hAnsi="Times New Roman" w:cs="Times New Roman"/>
          <w:color w:val="auto"/>
          <w:sz w:val="24"/>
          <w:szCs w:val="24"/>
        </w:rPr>
        <w:t>t</w:t>
      </w:r>
      <w:r w:rsidRPr="00932D21">
        <w:rPr>
          <w:rFonts w:ascii="Times New Roman" w:hAnsi="Times New Roman" w:cs="Times New Roman"/>
          <w:color w:val="auto"/>
          <w:sz w:val="24"/>
          <w:szCs w:val="24"/>
        </w:rPr>
        <w:t xml:space="preserve">hat </w:t>
      </w:r>
      <w:r w:rsidR="00932D21">
        <w:rPr>
          <w:rFonts w:ascii="Times New Roman" w:hAnsi="Times New Roman" w:cs="Times New Roman"/>
          <w:color w:val="auto"/>
          <w:sz w:val="24"/>
          <w:szCs w:val="24"/>
        </w:rPr>
        <w:t>e</w:t>
      </w:r>
      <w:r w:rsidRPr="00932D21">
        <w:rPr>
          <w:rFonts w:ascii="Times New Roman" w:hAnsi="Times New Roman" w:cs="Times New Roman"/>
          <w:color w:val="auto"/>
          <w:sz w:val="24"/>
          <w:szCs w:val="24"/>
        </w:rPr>
        <w:t xml:space="preserve">ndures </w:t>
      </w:r>
      <w:r w:rsidR="00932D21">
        <w:rPr>
          <w:rFonts w:ascii="Times New Roman" w:hAnsi="Times New Roman" w:cs="Times New Roman"/>
          <w:color w:val="auto"/>
          <w:sz w:val="24"/>
          <w:szCs w:val="24"/>
        </w:rPr>
        <w:t>u</w:t>
      </w:r>
      <w:r w:rsidRPr="00932D21">
        <w:rPr>
          <w:rFonts w:ascii="Times New Roman" w:hAnsi="Times New Roman" w:cs="Times New Roman"/>
          <w:color w:val="auto"/>
          <w:sz w:val="24"/>
          <w:szCs w:val="24"/>
        </w:rPr>
        <w:t xml:space="preserve">nder </w:t>
      </w:r>
      <w:r w:rsidR="00932D21" w:rsidRPr="00932D21">
        <w:rPr>
          <w:rFonts w:ascii="Times New Roman" w:hAnsi="Times New Roman" w:cs="Times New Roman"/>
          <w:color w:val="auto"/>
          <w:sz w:val="24"/>
          <w:szCs w:val="24"/>
          <w:u w:val="single"/>
        </w:rPr>
        <w:t>t</w:t>
      </w:r>
      <w:r w:rsidRPr="00932D21">
        <w:rPr>
          <w:rFonts w:ascii="Times New Roman" w:hAnsi="Times New Roman" w:cs="Times New Roman"/>
          <w:color w:val="auto"/>
          <w:sz w:val="24"/>
          <w:szCs w:val="24"/>
          <w:u w:val="single"/>
        </w:rPr>
        <w:t>rial</w:t>
      </w:r>
      <w:r w:rsidR="00932D21">
        <w:rPr>
          <w:rFonts w:ascii="Times New Roman" w:hAnsi="Times New Roman" w:cs="Times New Roman"/>
          <w:color w:val="auto"/>
          <w:sz w:val="24"/>
          <w:szCs w:val="24"/>
        </w:rPr>
        <w:t>:</w:t>
      </w:r>
    </w:p>
    <w:p w14:paraId="4D5FD69C" w14:textId="70B90BC4" w:rsidR="00932D21" w:rsidRDefault="00000000" w:rsidP="00932D21">
      <w:pPr>
        <w:spacing w:after="0" w:line="240" w:lineRule="auto"/>
        <w:jc w:val="both"/>
        <w:rPr>
          <w:rFonts w:ascii="Times New Roman" w:hAnsi="Times New Roman" w:cs="Times New Roman"/>
          <w:sz w:val="20"/>
          <w:szCs w:val="20"/>
        </w:rPr>
      </w:pPr>
      <w:r w:rsidRPr="00932D21">
        <w:rPr>
          <w:rFonts w:ascii="Times New Roman" w:hAnsi="Times New Roman" w:cs="Times New Roman"/>
          <w:sz w:val="20"/>
          <w:szCs w:val="20"/>
        </w:rPr>
        <w:t>Stephen’s Perseverance</w:t>
      </w:r>
    </w:p>
    <w:p w14:paraId="13F5B0B5" w14:textId="77777777" w:rsidR="00932D21" w:rsidRPr="00932D21" w:rsidRDefault="00932D21" w:rsidP="00932D21">
      <w:pPr>
        <w:spacing w:after="0" w:line="240" w:lineRule="auto"/>
        <w:jc w:val="both"/>
        <w:rPr>
          <w:rFonts w:ascii="Times New Roman" w:hAnsi="Times New Roman" w:cs="Times New Roman"/>
          <w:sz w:val="16"/>
          <w:szCs w:val="16"/>
        </w:rPr>
      </w:pPr>
    </w:p>
    <w:p w14:paraId="74A8D525" w14:textId="4A2300DA" w:rsidR="00B30961" w:rsidRPr="00932D21" w:rsidRDefault="00932D21" w:rsidP="00932D21">
      <w:pPr>
        <w:pStyle w:val="ListParagraph"/>
        <w:numPr>
          <w:ilvl w:val="0"/>
          <w:numId w:val="12"/>
        </w:numPr>
        <w:spacing w:after="0" w:line="240" w:lineRule="auto"/>
        <w:jc w:val="both"/>
        <w:rPr>
          <w:rFonts w:ascii="Times New Roman" w:hAnsi="Times New Roman" w:cs="Times New Roman"/>
          <w:b/>
          <w:bCs/>
          <w:sz w:val="20"/>
          <w:szCs w:val="20"/>
        </w:rPr>
      </w:pPr>
      <w:r w:rsidRPr="00932D21">
        <w:rPr>
          <w:rFonts w:ascii="Times New Roman" w:hAnsi="Times New Roman" w:cs="Times New Roman"/>
          <w:b/>
          <w:bCs/>
          <w:sz w:val="20"/>
          <w:szCs w:val="20"/>
        </w:rPr>
        <w:t>Stephen’s enduring faith</w:t>
      </w:r>
    </w:p>
    <w:p w14:paraId="7C36F8D4" w14:textId="77777777" w:rsidR="00932D21" w:rsidRDefault="00000000" w:rsidP="00932D21">
      <w:pPr>
        <w:pStyle w:val="ListParagraph"/>
        <w:numPr>
          <w:ilvl w:val="0"/>
          <w:numId w:val="13"/>
        </w:numPr>
        <w:spacing w:after="0" w:line="240" w:lineRule="auto"/>
        <w:jc w:val="both"/>
        <w:rPr>
          <w:rFonts w:ascii="Times New Roman" w:hAnsi="Times New Roman" w:cs="Times New Roman"/>
          <w:sz w:val="20"/>
          <w:szCs w:val="20"/>
        </w:rPr>
      </w:pPr>
      <w:r w:rsidRPr="00932D21">
        <w:rPr>
          <w:rFonts w:ascii="Times New Roman" w:hAnsi="Times New Roman" w:cs="Times New Roman"/>
          <w:sz w:val="20"/>
          <w:szCs w:val="20"/>
        </w:rPr>
        <w:t xml:space="preserve">Stephen boldly confronted the Sanhedrin; their response was furious (Acts 7:54). </w:t>
      </w:r>
    </w:p>
    <w:p w14:paraId="4A5E67A6" w14:textId="77777777" w:rsidR="00932D21" w:rsidRDefault="00000000" w:rsidP="00932D21">
      <w:pPr>
        <w:pStyle w:val="ListParagraph"/>
        <w:numPr>
          <w:ilvl w:val="0"/>
          <w:numId w:val="13"/>
        </w:numPr>
        <w:spacing w:after="0" w:line="240" w:lineRule="auto"/>
        <w:jc w:val="both"/>
        <w:rPr>
          <w:rFonts w:ascii="Times New Roman" w:hAnsi="Times New Roman" w:cs="Times New Roman"/>
          <w:sz w:val="20"/>
          <w:szCs w:val="20"/>
        </w:rPr>
      </w:pPr>
      <w:r w:rsidRPr="00932D21">
        <w:rPr>
          <w:rFonts w:ascii="Times New Roman" w:hAnsi="Times New Roman" w:cs="Times New Roman"/>
          <w:sz w:val="20"/>
          <w:szCs w:val="20"/>
        </w:rPr>
        <w:t xml:space="preserve">He endured hostility, false accusations, and stoning. </w:t>
      </w:r>
    </w:p>
    <w:p w14:paraId="3933C246" w14:textId="5B403C83" w:rsidR="00932D21" w:rsidRPr="00932D21" w:rsidRDefault="00000000" w:rsidP="00932D21">
      <w:pPr>
        <w:pStyle w:val="ListParagraph"/>
        <w:numPr>
          <w:ilvl w:val="0"/>
          <w:numId w:val="13"/>
        </w:numPr>
        <w:spacing w:after="0" w:line="240" w:lineRule="auto"/>
        <w:jc w:val="both"/>
        <w:rPr>
          <w:rFonts w:ascii="Times New Roman" w:hAnsi="Times New Roman" w:cs="Times New Roman"/>
          <w:sz w:val="20"/>
          <w:szCs w:val="20"/>
        </w:rPr>
      </w:pPr>
      <w:r w:rsidRPr="00932D21">
        <w:rPr>
          <w:rFonts w:ascii="Times New Roman" w:hAnsi="Times New Roman" w:cs="Times New Roman"/>
          <w:sz w:val="20"/>
          <w:szCs w:val="20"/>
        </w:rPr>
        <w:t>Instead of panic, Stephen stayed calm because he fixed his eyes on Jesus (v. 55).</w:t>
      </w:r>
    </w:p>
    <w:p w14:paraId="027E2326" w14:textId="77777777" w:rsidR="00932D21" w:rsidRPr="00932D21" w:rsidRDefault="00932D21" w:rsidP="00932D21">
      <w:pPr>
        <w:spacing w:after="0" w:line="240" w:lineRule="auto"/>
        <w:jc w:val="both"/>
        <w:rPr>
          <w:rFonts w:ascii="Times New Roman" w:hAnsi="Times New Roman" w:cs="Times New Roman"/>
          <w:sz w:val="16"/>
          <w:szCs w:val="16"/>
        </w:rPr>
      </w:pPr>
    </w:p>
    <w:p w14:paraId="56607536" w14:textId="765C640D" w:rsidR="00B30961" w:rsidRPr="00932D21" w:rsidRDefault="00000000" w:rsidP="00932D21">
      <w:pPr>
        <w:pStyle w:val="ListParagraph"/>
        <w:numPr>
          <w:ilvl w:val="0"/>
          <w:numId w:val="12"/>
        </w:numPr>
        <w:spacing w:after="0" w:line="240" w:lineRule="auto"/>
        <w:jc w:val="both"/>
        <w:rPr>
          <w:rFonts w:ascii="Times New Roman" w:hAnsi="Times New Roman" w:cs="Times New Roman"/>
          <w:b/>
          <w:bCs/>
          <w:sz w:val="20"/>
          <w:szCs w:val="20"/>
        </w:rPr>
      </w:pPr>
      <w:r w:rsidRPr="00932D21">
        <w:rPr>
          <w:rFonts w:ascii="Times New Roman" w:hAnsi="Times New Roman" w:cs="Times New Roman"/>
          <w:b/>
          <w:bCs/>
          <w:sz w:val="20"/>
          <w:szCs w:val="20"/>
        </w:rPr>
        <w:t xml:space="preserve">The </w:t>
      </w:r>
      <w:r w:rsidR="00932D21" w:rsidRPr="00932D21">
        <w:rPr>
          <w:rFonts w:ascii="Times New Roman" w:hAnsi="Times New Roman" w:cs="Times New Roman"/>
          <w:b/>
          <w:bCs/>
          <w:sz w:val="20"/>
          <w:szCs w:val="20"/>
        </w:rPr>
        <w:t>e</w:t>
      </w:r>
      <w:r w:rsidRPr="00932D21">
        <w:rPr>
          <w:rFonts w:ascii="Times New Roman" w:hAnsi="Times New Roman" w:cs="Times New Roman"/>
          <w:b/>
          <w:bCs/>
          <w:sz w:val="20"/>
          <w:szCs w:val="20"/>
        </w:rPr>
        <w:t>yes of Stephen</w:t>
      </w:r>
    </w:p>
    <w:p w14:paraId="710A244D" w14:textId="2D1F7F02" w:rsidR="004C1E4E" w:rsidRPr="004C1E4E" w:rsidRDefault="00000000" w:rsidP="004C1E4E">
      <w:pPr>
        <w:pStyle w:val="ListParagraph"/>
        <w:numPr>
          <w:ilvl w:val="0"/>
          <w:numId w:val="14"/>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Stephen didn’t recant or retaliate. </w:t>
      </w:r>
    </w:p>
    <w:p w14:paraId="4DF4EB3D" w14:textId="77777777" w:rsidR="004C1E4E" w:rsidRDefault="00000000" w:rsidP="004C1E4E">
      <w:pPr>
        <w:pStyle w:val="ListParagraph"/>
        <w:numPr>
          <w:ilvl w:val="0"/>
          <w:numId w:val="14"/>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He looked heavenward while stones flew. Hebrews 12:1–2 teaches us to run with perseverance, fixing our eyes on Jesus. </w:t>
      </w:r>
    </w:p>
    <w:p w14:paraId="1089C62F" w14:textId="77777777" w:rsidR="004C1E4E" w:rsidRDefault="00000000" w:rsidP="004C1E4E">
      <w:pPr>
        <w:pStyle w:val="ListParagraph"/>
        <w:numPr>
          <w:ilvl w:val="0"/>
          <w:numId w:val="14"/>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Stephen endured suffering by focusing on Christ, trusting God’s promise. </w:t>
      </w:r>
    </w:p>
    <w:p w14:paraId="4D7D71C8" w14:textId="47F15655" w:rsidR="00B30961" w:rsidRDefault="00000000" w:rsidP="004C1E4E">
      <w:pPr>
        <w:pStyle w:val="ListParagraph"/>
        <w:numPr>
          <w:ilvl w:val="0"/>
          <w:numId w:val="14"/>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His endurance declared his God was worth dying for.</w:t>
      </w:r>
    </w:p>
    <w:p w14:paraId="50042A8E" w14:textId="77777777" w:rsidR="004C1E4E" w:rsidRPr="004C1E4E" w:rsidRDefault="004C1E4E" w:rsidP="004C1E4E">
      <w:pPr>
        <w:pStyle w:val="ListParagraph"/>
        <w:spacing w:after="0" w:line="240" w:lineRule="auto"/>
        <w:ind w:left="450"/>
        <w:jc w:val="both"/>
        <w:rPr>
          <w:rFonts w:ascii="Times New Roman" w:hAnsi="Times New Roman" w:cs="Times New Roman"/>
          <w:sz w:val="16"/>
          <w:szCs w:val="16"/>
        </w:rPr>
      </w:pPr>
    </w:p>
    <w:p w14:paraId="6082E557" w14:textId="52302C64" w:rsidR="00B30961" w:rsidRPr="004C1E4E" w:rsidRDefault="00000000" w:rsidP="004C1E4E">
      <w:pPr>
        <w:pStyle w:val="ListParagraph"/>
        <w:numPr>
          <w:ilvl w:val="0"/>
          <w:numId w:val="12"/>
        </w:numPr>
        <w:spacing w:after="0" w:line="240" w:lineRule="auto"/>
        <w:jc w:val="both"/>
        <w:rPr>
          <w:rFonts w:ascii="Times New Roman" w:hAnsi="Times New Roman" w:cs="Times New Roman"/>
          <w:b/>
          <w:bCs/>
          <w:sz w:val="20"/>
          <w:szCs w:val="20"/>
        </w:rPr>
      </w:pPr>
      <w:r w:rsidRPr="004C1E4E">
        <w:rPr>
          <w:rFonts w:ascii="Times New Roman" w:hAnsi="Times New Roman" w:cs="Times New Roman"/>
          <w:b/>
          <w:bCs/>
          <w:sz w:val="20"/>
          <w:szCs w:val="20"/>
        </w:rPr>
        <w:t xml:space="preserve">The </w:t>
      </w:r>
      <w:r w:rsidR="00932D21" w:rsidRPr="004C1E4E">
        <w:rPr>
          <w:rFonts w:ascii="Times New Roman" w:hAnsi="Times New Roman" w:cs="Times New Roman"/>
          <w:b/>
          <w:bCs/>
          <w:sz w:val="20"/>
          <w:szCs w:val="20"/>
        </w:rPr>
        <w:t>e</w:t>
      </w:r>
      <w:r w:rsidRPr="004C1E4E">
        <w:rPr>
          <w:rFonts w:ascii="Times New Roman" w:hAnsi="Times New Roman" w:cs="Times New Roman"/>
          <w:b/>
          <w:bCs/>
          <w:sz w:val="20"/>
          <w:szCs w:val="20"/>
        </w:rPr>
        <w:t xml:space="preserve">ndurance of </w:t>
      </w:r>
      <w:r w:rsidR="00932D21" w:rsidRPr="004C1E4E">
        <w:rPr>
          <w:rFonts w:ascii="Times New Roman" w:hAnsi="Times New Roman" w:cs="Times New Roman"/>
          <w:b/>
          <w:bCs/>
          <w:sz w:val="20"/>
          <w:szCs w:val="20"/>
        </w:rPr>
        <w:t>o</w:t>
      </w:r>
      <w:r w:rsidRPr="004C1E4E">
        <w:rPr>
          <w:rFonts w:ascii="Times New Roman" w:hAnsi="Times New Roman" w:cs="Times New Roman"/>
          <w:b/>
          <w:bCs/>
          <w:sz w:val="20"/>
          <w:szCs w:val="20"/>
        </w:rPr>
        <w:t xml:space="preserve">ur </w:t>
      </w:r>
      <w:r w:rsidR="00932D21" w:rsidRPr="004C1E4E">
        <w:rPr>
          <w:rFonts w:ascii="Times New Roman" w:hAnsi="Times New Roman" w:cs="Times New Roman"/>
          <w:b/>
          <w:bCs/>
          <w:sz w:val="20"/>
          <w:szCs w:val="20"/>
        </w:rPr>
        <w:t>f</w:t>
      </w:r>
      <w:r w:rsidRPr="004C1E4E">
        <w:rPr>
          <w:rFonts w:ascii="Times New Roman" w:hAnsi="Times New Roman" w:cs="Times New Roman"/>
          <w:b/>
          <w:bCs/>
          <w:sz w:val="20"/>
          <w:szCs w:val="20"/>
        </w:rPr>
        <w:t>aith</w:t>
      </w:r>
    </w:p>
    <w:p w14:paraId="12560BCE" w14:textId="77777777" w:rsidR="004C1E4E" w:rsidRDefault="00000000" w:rsidP="004C1E4E">
      <w:pPr>
        <w:pStyle w:val="ListParagraph"/>
        <w:numPr>
          <w:ilvl w:val="0"/>
          <w:numId w:val="15"/>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We may not face a stoning, but trials still come—illness, grief, aging, loneliness. </w:t>
      </w:r>
    </w:p>
    <w:p w14:paraId="16376E58" w14:textId="77777777" w:rsidR="004C1E4E" w:rsidRDefault="00000000" w:rsidP="004C1E4E">
      <w:pPr>
        <w:pStyle w:val="ListParagraph"/>
        <w:numPr>
          <w:ilvl w:val="0"/>
          <w:numId w:val="15"/>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James 1:12 promises a crown of life to those who persevere under trial. </w:t>
      </w:r>
    </w:p>
    <w:p w14:paraId="18A512B9" w14:textId="0A0FAB9D" w:rsidR="00B30961" w:rsidRDefault="00000000" w:rsidP="004C1E4E">
      <w:pPr>
        <w:pStyle w:val="ListParagraph"/>
        <w:numPr>
          <w:ilvl w:val="0"/>
          <w:numId w:val="15"/>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Our endurance is a sermon to the next generation. Isaiah 46:4 – God promises to sustain us to old age.</w:t>
      </w:r>
    </w:p>
    <w:p w14:paraId="1DD5F81D" w14:textId="77777777" w:rsidR="004C1E4E" w:rsidRDefault="004C1E4E" w:rsidP="004C1E4E">
      <w:pPr>
        <w:spacing w:after="0" w:line="240" w:lineRule="auto"/>
        <w:jc w:val="both"/>
        <w:rPr>
          <w:rFonts w:ascii="Times New Roman" w:hAnsi="Times New Roman" w:cs="Times New Roman"/>
          <w:i/>
          <w:iCs/>
          <w:sz w:val="20"/>
          <w:szCs w:val="20"/>
        </w:rPr>
      </w:pPr>
      <w:r w:rsidRPr="004C1E4E">
        <w:rPr>
          <w:rFonts w:ascii="Times New Roman" w:hAnsi="Times New Roman" w:cs="Times New Roman"/>
          <w:b/>
          <w:bCs/>
          <w:i/>
          <w:iCs/>
          <w:sz w:val="20"/>
          <w:szCs w:val="20"/>
        </w:rPr>
        <w:t xml:space="preserve">DR. David Jeremiah comments: </w:t>
      </w:r>
      <w:r w:rsidRPr="004C1E4E">
        <w:rPr>
          <w:rFonts w:ascii="Times New Roman" w:hAnsi="Times New Roman" w:cs="Times New Roman"/>
          <w:i/>
          <w:iCs/>
          <w:sz w:val="20"/>
          <w:szCs w:val="20"/>
        </w:rPr>
        <w:t>Stephen’s example assures us that no matter how fierce the trial, the believer’s end is not defeat but victory and rest with the Lord.</w:t>
      </w:r>
    </w:p>
    <w:p w14:paraId="7975FAA4" w14:textId="77777777" w:rsidR="004C1E4E" w:rsidRPr="004C1E4E" w:rsidRDefault="004C1E4E" w:rsidP="004C1E4E">
      <w:pPr>
        <w:spacing w:after="0" w:line="240" w:lineRule="auto"/>
        <w:jc w:val="both"/>
        <w:rPr>
          <w:rFonts w:ascii="Times New Roman" w:hAnsi="Times New Roman" w:cs="Times New Roman"/>
          <w:i/>
          <w:iCs/>
          <w:sz w:val="16"/>
          <w:szCs w:val="16"/>
        </w:rPr>
      </w:pPr>
    </w:p>
    <w:p w14:paraId="0FCC0E10" w14:textId="466EC8B3" w:rsidR="00B30961" w:rsidRPr="00932D21" w:rsidRDefault="00000000" w:rsidP="004C1E4E">
      <w:pPr>
        <w:pStyle w:val="Heading2"/>
        <w:spacing w:before="0" w:line="240" w:lineRule="auto"/>
        <w:jc w:val="both"/>
        <w:rPr>
          <w:rFonts w:ascii="Times New Roman" w:hAnsi="Times New Roman" w:cs="Times New Roman"/>
          <w:color w:val="auto"/>
          <w:sz w:val="24"/>
          <w:szCs w:val="24"/>
        </w:rPr>
      </w:pPr>
      <w:r w:rsidRPr="00932D21">
        <w:rPr>
          <w:rFonts w:ascii="Times New Roman" w:hAnsi="Times New Roman" w:cs="Times New Roman"/>
          <w:color w:val="auto"/>
          <w:sz w:val="24"/>
          <w:szCs w:val="24"/>
        </w:rPr>
        <w:t xml:space="preserve">II. A </w:t>
      </w:r>
      <w:r w:rsidR="00932D21">
        <w:rPr>
          <w:rFonts w:ascii="Times New Roman" w:hAnsi="Times New Roman" w:cs="Times New Roman"/>
          <w:color w:val="auto"/>
          <w:sz w:val="24"/>
          <w:szCs w:val="24"/>
        </w:rPr>
        <w:t>f</w:t>
      </w:r>
      <w:r w:rsidRPr="00932D21">
        <w:rPr>
          <w:rFonts w:ascii="Times New Roman" w:hAnsi="Times New Roman" w:cs="Times New Roman"/>
          <w:color w:val="auto"/>
          <w:sz w:val="24"/>
          <w:szCs w:val="24"/>
        </w:rPr>
        <w:t xml:space="preserve">aith </w:t>
      </w:r>
      <w:r w:rsidR="00932D21">
        <w:rPr>
          <w:rFonts w:ascii="Times New Roman" w:hAnsi="Times New Roman" w:cs="Times New Roman"/>
          <w:color w:val="auto"/>
          <w:sz w:val="24"/>
          <w:szCs w:val="24"/>
        </w:rPr>
        <w:t>t</w:t>
      </w:r>
      <w:r w:rsidRPr="00932D21">
        <w:rPr>
          <w:rFonts w:ascii="Times New Roman" w:hAnsi="Times New Roman" w:cs="Times New Roman"/>
          <w:color w:val="auto"/>
          <w:sz w:val="24"/>
          <w:szCs w:val="24"/>
        </w:rPr>
        <w:t xml:space="preserve">hat </w:t>
      </w:r>
      <w:r w:rsidR="00932D21">
        <w:rPr>
          <w:rFonts w:ascii="Times New Roman" w:hAnsi="Times New Roman" w:cs="Times New Roman"/>
          <w:color w:val="auto"/>
          <w:sz w:val="24"/>
          <w:szCs w:val="24"/>
        </w:rPr>
        <w:t>r</w:t>
      </w:r>
      <w:r w:rsidRPr="00932D21">
        <w:rPr>
          <w:rFonts w:ascii="Times New Roman" w:hAnsi="Times New Roman" w:cs="Times New Roman"/>
          <w:color w:val="auto"/>
          <w:sz w:val="24"/>
          <w:szCs w:val="24"/>
        </w:rPr>
        <w:t xml:space="preserve">eflects Jesus to the </w:t>
      </w:r>
      <w:r w:rsidR="00932D21" w:rsidRPr="00932D21">
        <w:rPr>
          <w:rFonts w:ascii="Times New Roman" w:hAnsi="Times New Roman" w:cs="Times New Roman"/>
          <w:color w:val="auto"/>
          <w:sz w:val="24"/>
          <w:szCs w:val="24"/>
          <w:u w:val="single"/>
        </w:rPr>
        <w:t>w</w:t>
      </w:r>
      <w:r w:rsidRPr="00932D21">
        <w:rPr>
          <w:rFonts w:ascii="Times New Roman" w:hAnsi="Times New Roman" w:cs="Times New Roman"/>
          <w:color w:val="auto"/>
          <w:sz w:val="24"/>
          <w:szCs w:val="24"/>
          <w:u w:val="single"/>
        </w:rPr>
        <w:t>orld</w:t>
      </w:r>
      <w:r w:rsidR="00932D21">
        <w:rPr>
          <w:rFonts w:ascii="Times New Roman" w:hAnsi="Times New Roman" w:cs="Times New Roman"/>
          <w:color w:val="auto"/>
          <w:sz w:val="24"/>
          <w:szCs w:val="24"/>
        </w:rPr>
        <w:t>:</w:t>
      </w:r>
    </w:p>
    <w:p w14:paraId="224440E6" w14:textId="77777777" w:rsidR="00B30961" w:rsidRDefault="00000000" w:rsidP="004C1E4E">
      <w:p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Stephen’s Christlike Witness</w:t>
      </w:r>
    </w:p>
    <w:p w14:paraId="4E940953" w14:textId="77777777" w:rsidR="004C1E4E" w:rsidRPr="004C1E4E" w:rsidRDefault="004C1E4E" w:rsidP="004C1E4E">
      <w:pPr>
        <w:spacing w:after="0" w:line="240" w:lineRule="auto"/>
        <w:jc w:val="both"/>
        <w:rPr>
          <w:rFonts w:ascii="Times New Roman" w:hAnsi="Times New Roman" w:cs="Times New Roman"/>
          <w:sz w:val="16"/>
          <w:szCs w:val="16"/>
        </w:rPr>
      </w:pPr>
    </w:p>
    <w:p w14:paraId="2F7A7D2A" w14:textId="7A43045F" w:rsidR="00B30961" w:rsidRPr="004C1E4E" w:rsidRDefault="00000000" w:rsidP="004C1E4E">
      <w:pPr>
        <w:pStyle w:val="ListParagraph"/>
        <w:numPr>
          <w:ilvl w:val="0"/>
          <w:numId w:val="17"/>
        </w:numPr>
        <w:spacing w:after="0" w:line="240" w:lineRule="auto"/>
        <w:jc w:val="both"/>
        <w:rPr>
          <w:rFonts w:ascii="Times New Roman" w:hAnsi="Times New Roman" w:cs="Times New Roman"/>
          <w:b/>
          <w:bCs/>
          <w:sz w:val="20"/>
          <w:szCs w:val="20"/>
        </w:rPr>
      </w:pPr>
      <w:r w:rsidRPr="004C1E4E">
        <w:rPr>
          <w:rFonts w:ascii="Times New Roman" w:hAnsi="Times New Roman" w:cs="Times New Roman"/>
          <w:b/>
          <w:bCs/>
          <w:sz w:val="20"/>
          <w:szCs w:val="20"/>
        </w:rPr>
        <w:t xml:space="preserve">Stephen’s </w:t>
      </w:r>
      <w:r w:rsidR="004C1E4E">
        <w:rPr>
          <w:rFonts w:ascii="Times New Roman" w:hAnsi="Times New Roman" w:cs="Times New Roman"/>
          <w:b/>
          <w:bCs/>
          <w:sz w:val="20"/>
          <w:szCs w:val="20"/>
        </w:rPr>
        <w:t>c</w:t>
      </w:r>
      <w:r w:rsidRPr="004C1E4E">
        <w:rPr>
          <w:rFonts w:ascii="Times New Roman" w:hAnsi="Times New Roman" w:cs="Times New Roman"/>
          <w:b/>
          <w:bCs/>
          <w:sz w:val="20"/>
          <w:szCs w:val="20"/>
        </w:rPr>
        <w:t>haracter</w:t>
      </w:r>
    </w:p>
    <w:p w14:paraId="15417895" w14:textId="0BBBBA95" w:rsidR="004C1E4E" w:rsidRPr="004C1E4E" w:rsidRDefault="00000000" w:rsidP="004C1E4E">
      <w:pPr>
        <w:pStyle w:val="ListParagraph"/>
        <w:numPr>
          <w:ilvl w:val="0"/>
          <w:numId w:val="18"/>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Stephen’s final words echoed those of Jesus on the cross. He forgave his attackers and committed his spirit to Christ. </w:t>
      </w:r>
    </w:p>
    <w:p w14:paraId="09208449" w14:textId="185879B3" w:rsidR="00B30961" w:rsidRDefault="00000000" w:rsidP="004C1E4E">
      <w:pPr>
        <w:pStyle w:val="ListParagraph"/>
        <w:numPr>
          <w:ilvl w:val="0"/>
          <w:numId w:val="18"/>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This grace was only possible through the Holy Spirit.</w:t>
      </w:r>
    </w:p>
    <w:p w14:paraId="00846C87" w14:textId="77777777" w:rsidR="004C1E4E" w:rsidRPr="004C1E4E" w:rsidRDefault="004C1E4E" w:rsidP="004C1E4E">
      <w:pPr>
        <w:pStyle w:val="ListParagraph"/>
        <w:spacing w:after="0" w:line="240" w:lineRule="auto"/>
        <w:jc w:val="both"/>
        <w:rPr>
          <w:rFonts w:ascii="Times New Roman" w:hAnsi="Times New Roman" w:cs="Times New Roman"/>
          <w:sz w:val="16"/>
          <w:szCs w:val="16"/>
        </w:rPr>
      </w:pPr>
    </w:p>
    <w:p w14:paraId="3F7F97B2" w14:textId="7422673E" w:rsidR="00B30961" w:rsidRPr="004C1E4E" w:rsidRDefault="00000000" w:rsidP="004C1E4E">
      <w:pPr>
        <w:spacing w:after="0" w:line="240" w:lineRule="auto"/>
        <w:jc w:val="both"/>
        <w:rPr>
          <w:rFonts w:ascii="Times New Roman" w:hAnsi="Times New Roman" w:cs="Times New Roman"/>
          <w:b/>
          <w:bCs/>
          <w:sz w:val="20"/>
          <w:szCs w:val="20"/>
        </w:rPr>
      </w:pPr>
      <w:r w:rsidRPr="004C1E4E">
        <w:rPr>
          <w:rFonts w:ascii="Times New Roman" w:hAnsi="Times New Roman" w:cs="Times New Roman"/>
          <w:b/>
          <w:bCs/>
          <w:sz w:val="20"/>
          <w:szCs w:val="20"/>
        </w:rPr>
        <w:t xml:space="preserve">B. Stephen’s Christlike </w:t>
      </w:r>
      <w:r w:rsidR="004C1E4E">
        <w:rPr>
          <w:rFonts w:ascii="Times New Roman" w:hAnsi="Times New Roman" w:cs="Times New Roman"/>
          <w:b/>
          <w:bCs/>
          <w:sz w:val="20"/>
          <w:szCs w:val="20"/>
        </w:rPr>
        <w:t>e</w:t>
      </w:r>
      <w:r w:rsidRPr="004C1E4E">
        <w:rPr>
          <w:rFonts w:ascii="Times New Roman" w:hAnsi="Times New Roman" w:cs="Times New Roman"/>
          <w:b/>
          <w:bCs/>
          <w:sz w:val="20"/>
          <w:szCs w:val="20"/>
        </w:rPr>
        <w:t>xample</w:t>
      </w:r>
    </w:p>
    <w:p w14:paraId="570C607C" w14:textId="33481C49" w:rsidR="004C1E4E" w:rsidRDefault="00000000" w:rsidP="004C1E4E">
      <w:pPr>
        <w:pStyle w:val="ListParagraph"/>
        <w:numPr>
          <w:ilvl w:val="0"/>
          <w:numId w:val="20"/>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Under pressure, what was inside Stephen came out—and it looked like Jesus. </w:t>
      </w:r>
    </w:p>
    <w:p w14:paraId="0F4D7CA1" w14:textId="77777777" w:rsidR="004C1E4E" w:rsidRDefault="00000000" w:rsidP="004C1E4E">
      <w:pPr>
        <w:pStyle w:val="ListParagraph"/>
        <w:numPr>
          <w:ilvl w:val="0"/>
          <w:numId w:val="20"/>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He was an ordinary man made extraordinary by the Spirit. </w:t>
      </w:r>
    </w:p>
    <w:p w14:paraId="1CEB63D4" w14:textId="379709F5" w:rsidR="00B30961" w:rsidRDefault="00000000" w:rsidP="004C1E4E">
      <w:pPr>
        <w:pStyle w:val="ListParagraph"/>
        <w:numPr>
          <w:ilvl w:val="0"/>
          <w:numId w:val="20"/>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His death reflected Christ.</w:t>
      </w:r>
      <w:r w:rsidR="004C1E4E">
        <w:rPr>
          <w:rFonts w:ascii="Times New Roman" w:hAnsi="Times New Roman" w:cs="Times New Roman"/>
          <w:sz w:val="20"/>
          <w:szCs w:val="20"/>
        </w:rPr>
        <w:t xml:space="preserve"> (Lk. 23:34, 46)</w:t>
      </w:r>
    </w:p>
    <w:p w14:paraId="0D617F88" w14:textId="2BADDBF6" w:rsidR="00B30961" w:rsidRPr="004C1E4E" w:rsidRDefault="00000000" w:rsidP="004C1E4E">
      <w:pPr>
        <w:spacing w:after="0" w:line="240" w:lineRule="auto"/>
        <w:jc w:val="both"/>
        <w:rPr>
          <w:rFonts w:ascii="Times New Roman" w:hAnsi="Times New Roman" w:cs="Times New Roman"/>
          <w:b/>
          <w:bCs/>
          <w:sz w:val="20"/>
          <w:szCs w:val="20"/>
        </w:rPr>
      </w:pPr>
      <w:r w:rsidRPr="004C1E4E">
        <w:rPr>
          <w:rFonts w:ascii="Times New Roman" w:hAnsi="Times New Roman" w:cs="Times New Roman"/>
          <w:b/>
          <w:bCs/>
          <w:sz w:val="20"/>
          <w:szCs w:val="20"/>
        </w:rPr>
        <w:t xml:space="preserve">C. Our Christlike </w:t>
      </w:r>
      <w:r w:rsidR="004C1E4E">
        <w:rPr>
          <w:rFonts w:ascii="Times New Roman" w:hAnsi="Times New Roman" w:cs="Times New Roman"/>
          <w:b/>
          <w:bCs/>
          <w:sz w:val="20"/>
          <w:szCs w:val="20"/>
        </w:rPr>
        <w:t>w</w:t>
      </w:r>
      <w:r w:rsidRPr="004C1E4E">
        <w:rPr>
          <w:rFonts w:ascii="Times New Roman" w:hAnsi="Times New Roman" w:cs="Times New Roman"/>
          <w:b/>
          <w:bCs/>
          <w:sz w:val="20"/>
          <w:szCs w:val="20"/>
        </w:rPr>
        <w:t>itness</w:t>
      </w:r>
    </w:p>
    <w:p w14:paraId="56B7572E" w14:textId="77777777" w:rsidR="004C1E4E" w:rsidRDefault="00000000" w:rsidP="004C1E4E">
      <w:pPr>
        <w:pStyle w:val="ListParagraph"/>
        <w:numPr>
          <w:ilvl w:val="1"/>
          <w:numId w:val="17"/>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Ephesians 4:32 – Forgive as Christ forgave you. </w:t>
      </w:r>
    </w:p>
    <w:p w14:paraId="19A8F0E3" w14:textId="77777777" w:rsidR="004C1E4E" w:rsidRDefault="00000000" w:rsidP="004C1E4E">
      <w:pPr>
        <w:pStyle w:val="ListParagraph"/>
        <w:numPr>
          <w:ilvl w:val="1"/>
          <w:numId w:val="17"/>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 xml:space="preserve">Your responses in adversity reveal Christ to others. </w:t>
      </w:r>
    </w:p>
    <w:p w14:paraId="2BA99748" w14:textId="29097466" w:rsidR="00DF0E00" w:rsidRDefault="00000000" w:rsidP="00DF0E00">
      <w:pPr>
        <w:pStyle w:val="ListParagraph"/>
        <w:numPr>
          <w:ilvl w:val="1"/>
          <w:numId w:val="17"/>
        </w:numPr>
        <w:spacing w:after="0" w:line="240" w:lineRule="auto"/>
        <w:jc w:val="both"/>
        <w:rPr>
          <w:rFonts w:ascii="Times New Roman" w:hAnsi="Times New Roman" w:cs="Times New Roman"/>
          <w:sz w:val="20"/>
          <w:szCs w:val="20"/>
        </w:rPr>
      </w:pPr>
      <w:r w:rsidRPr="004C1E4E">
        <w:rPr>
          <w:rFonts w:ascii="Times New Roman" w:hAnsi="Times New Roman" w:cs="Times New Roman"/>
          <w:sz w:val="20"/>
          <w:szCs w:val="20"/>
        </w:rPr>
        <w:t>Let your later years reflect His beauty.</w:t>
      </w:r>
    </w:p>
    <w:p w14:paraId="6DD4E9BE" w14:textId="5195FCD4" w:rsidR="00DF0E00" w:rsidRDefault="00DF0E00" w:rsidP="00DF0E00">
      <w:pPr>
        <w:spacing w:after="0" w:line="240" w:lineRule="auto"/>
        <w:jc w:val="both"/>
        <w:rPr>
          <w:rFonts w:ascii="Times New Roman" w:hAnsi="Times New Roman" w:cs="Times New Roman"/>
          <w:i/>
          <w:iCs/>
          <w:sz w:val="20"/>
          <w:szCs w:val="20"/>
        </w:rPr>
      </w:pPr>
      <w:r w:rsidRPr="00DF0E00">
        <w:rPr>
          <w:rFonts w:ascii="Times New Roman" w:hAnsi="Times New Roman" w:cs="Times New Roman"/>
          <w:i/>
          <w:iCs/>
          <w:sz w:val="20"/>
          <w:szCs w:val="20"/>
        </w:rPr>
        <w:t>Imitating Jesus is a lifelong journey, and it’s never too late to cultivate a more Christlike spirit. In doing so, you show the world the character of the God you trust.</w:t>
      </w:r>
    </w:p>
    <w:p w14:paraId="475916EC" w14:textId="77777777" w:rsidR="00DF0E00" w:rsidRPr="00DF0E00" w:rsidRDefault="00DF0E00" w:rsidP="00DF0E00">
      <w:pPr>
        <w:spacing w:after="0" w:line="240" w:lineRule="auto"/>
        <w:jc w:val="both"/>
        <w:rPr>
          <w:rFonts w:ascii="Times New Roman" w:hAnsi="Times New Roman" w:cs="Times New Roman"/>
          <w:i/>
          <w:iCs/>
          <w:sz w:val="16"/>
          <w:szCs w:val="16"/>
        </w:rPr>
      </w:pPr>
    </w:p>
    <w:p w14:paraId="1A83A168" w14:textId="7B64CA78" w:rsidR="00B30961" w:rsidRPr="00932D21" w:rsidRDefault="00000000" w:rsidP="00DF0E00">
      <w:pPr>
        <w:pStyle w:val="Heading2"/>
        <w:spacing w:before="0" w:line="240" w:lineRule="auto"/>
        <w:jc w:val="both"/>
        <w:rPr>
          <w:rFonts w:ascii="Times New Roman" w:hAnsi="Times New Roman" w:cs="Times New Roman"/>
          <w:color w:val="auto"/>
          <w:sz w:val="24"/>
          <w:szCs w:val="24"/>
        </w:rPr>
      </w:pPr>
      <w:r w:rsidRPr="00932D21">
        <w:rPr>
          <w:rFonts w:ascii="Times New Roman" w:hAnsi="Times New Roman" w:cs="Times New Roman"/>
          <w:color w:val="auto"/>
          <w:sz w:val="24"/>
          <w:szCs w:val="24"/>
        </w:rPr>
        <w:t xml:space="preserve">III. A </w:t>
      </w:r>
      <w:r w:rsidR="00932D21">
        <w:rPr>
          <w:rFonts w:ascii="Times New Roman" w:hAnsi="Times New Roman" w:cs="Times New Roman"/>
          <w:color w:val="auto"/>
          <w:sz w:val="24"/>
          <w:szCs w:val="24"/>
        </w:rPr>
        <w:t>f</w:t>
      </w:r>
      <w:r w:rsidRPr="00932D21">
        <w:rPr>
          <w:rFonts w:ascii="Times New Roman" w:hAnsi="Times New Roman" w:cs="Times New Roman"/>
          <w:color w:val="auto"/>
          <w:sz w:val="24"/>
          <w:szCs w:val="24"/>
        </w:rPr>
        <w:t xml:space="preserve">aith </w:t>
      </w:r>
      <w:r w:rsidR="00932D21">
        <w:rPr>
          <w:rFonts w:ascii="Times New Roman" w:hAnsi="Times New Roman" w:cs="Times New Roman"/>
          <w:color w:val="auto"/>
          <w:sz w:val="24"/>
          <w:szCs w:val="24"/>
        </w:rPr>
        <w:t>t</w:t>
      </w:r>
      <w:r w:rsidRPr="00932D21">
        <w:rPr>
          <w:rFonts w:ascii="Times New Roman" w:hAnsi="Times New Roman" w:cs="Times New Roman"/>
          <w:color w:val="auto"/>
          <w:sz w:val="24"/>
          <w:szCs w:val="24"/>
        </w:rPr>
        <w:t xml:space="preserve">hat </w:t>
      </w:r>
      <w:r w:rsidR="00932D21">
        <w:rPr>
          <w:rFonts w:ascii="Times New Roman" w:hAnsi="Times New Roman" w:cs="Times New Roman"/>
          <w:color w:val="auto"/>
          <w:sz w:val="24"/>
          <w:szCs w:val="24"/>
        </w:rPr>
        <w:t>f</w:t>
      </w:r>
      <w:r w:rsidRPr="00932D21">
        <w:rPr>
          <w:rFonts w:ascii="Times New Roman" w:hAnsi="Times New Roman" w:cs="Times New Roman"/>
          <w:color w:val="auto"/>
          <w:sz w:val="24"/>
          <w:szCs w:val="24"/>
        </w:rPr>
        <w:t xml:space="preserve">inishes </w:t>
      </w:r>
      <w:r w:rsidR="00932D21">
        <w:rPr>
          <w:rFonts w:ascii="Times New Roman" w:hAnsi="Times New Roman" w:cs="Times New Roman"/>
          <w:color w:val="auto"/>
          <w:sz w:val="24"/>
          <w:szCs w:val="24"/>
        </w:rPr>
        <w:t>w</w:t>
      </w:r>
      <w:r w:rsidRPr="00932D21">
        <w:rPr>
          <w:rFonts w:ascii="Times New Roman" w:hAnsi="Times New Roman" w:cs="Times New Roman"/>
          <w:color w:val="auto"/>
          <w:sz w:val="24"/>
          <w:szCs w:val="24"/>
        </w:rPr>
        <w:t xml:space="preserve">ell and </w:t>
      </w:r>
      <w:r w:rsidR="00932D21">
        <w:rPr>
          <w:rFonts w:ascii="Times New Roman" w:hAnsi="Times New Roman" w:cs="Times New Roman"/>
          <w:color w:val="auto"/>
          <w:sz w:val="24"/>
          <w:szCs w:val="24"/>
        </w:rPr>
        <w:t>l</w:t>
      </w:r>
      <w:r w:rsidRPr="00932D21">
        <w:rPr>
          <w:rFonts w:ascii="Times New Roman" w:hAnsi="Times New Roman" w:cs="Times New Roman"/>
          <w:color w:val="auto"/>
          <w:sz w:val="24"/>
          <w:szCs w:val="24"/>
        </w:rPr>
        <w:t xml:space="preserve">eaves a </w:t>
      </w:r>
      <w:r w:rsidR="00932D21" w:rsidRPr="00932D21">
        <w:rPr>
          <w:rFonts w:ascii="Times New Roman" w:hAnsi="Times New Roman" w:cs="Times New Roman"/>
          <w:color w:val="auto"/>
          <w:sz w:val="24"/>
          <w:szCs w:val="24"/>
          <w:u w:val="single"/>
        </w:rPr>
        <w:t>l</w:t>
      </w:r>
      <w:r w:rsidRPr="00932D21">
        <w:rPr>
          <w:rFonts w:ascii="Times New Roman" w:hAnsi="Times New Roman" w:cs="Times New Roman"/>
          <w:color w:val="auto"/>
          <w:sz w:val="24"/>
          <w:szCs w:val="24"/>
          <w:u w:val="single"/>
        </w:rPr>
        <w:t>egacy</w:t>
      </w:r>
      <w:r w:rsidR="00932D21">
        <w:rPr>
          <w:rFonts w:ascii="Times New Roman" w:hAnsi="Times New Roman" w:cs="Times New Roman"/>
          <w:color w:val="auto"/>
          <w:sz w:val="24"/>
          <w:szCs w:val="24"/>
        </w:rPr>
        <w:t>:</w:t>
      </w:r>
    </w:p>
    <w:p w14:paraId="46D3E487" w14:textId="77777777" w:rsidR="00B30961" w:rsidRPr="00DF0E00" w:rsidRDefault="00000000" w:rsidP="00DF0E00">
      <w:pPr>
        <w:spacing w:after="0" w:line="240" w:lineRule="auto"/>
        <w:jc w:val="both"/>
        <w:rPr>
          <w:rFonts w:ascii="Times New Roman" w:hAnsi="Times New Roman" w:cs="Times New Roman"/>
          <w:sz w:val="20"/>
          <w:szCs w:val="20"/>
        </w:rPr>
      </w:pPr>
      <w:r w:rsidRPr="00DF0E00">
        <w:rPr>
          <w:rFonts w:ascii="Times New Roman" w:hAnsi="Times New Roman" w:cs="Times New Roman"/>
          <w:sz w:val="20"/>
          <w:szCs w:val="20"/>
        </w:rPr>
        <w:t>Stephen’s Lasting Impact</w:t>
      </w:r>
    </w:p>
    <w:p w14:paraId="07D70C87" w14:textId="22C07C5D" w:rsidR="00B30961" w:rsidRPr="00DF0E00" w:rsidRDefault="00000000" w:rsidP="00DF0E00">
      <w:pPr>
        <w:pStyle w:val="ListParagraph"/>
        <w:numPr>
          <w:ilvl w:val="0"/>
          <w:numId w:val="22"/>
        </w:numPr>
        <w:spacing w:after="0" w:line="240" w:lineRule="auto"/>
        <w:jc w:val="both"/>
        <w:rPr>
          <w:rFonts w:ascii="Times New Roman" w:hAnsi="Times New Roman" w:cs="Times New Roman"/>
          <w:sz w:val="20"/>
          <w:szCs w:val="20"/>
        </w:rPr>
      </w:pPr>
      <w:r w:rsidRPr="00DF0E00">
        <w:rPr>
          <w:rFonts w:ascii="Times New Roman" w:hAnsi="Times New Roman" w:cs="Times New Roman"/>
          <w:b/>
          <w:bCs/>
          <w:sz w:val="20"/>
          <w:szCs w:val="20"/>
        </w:rPr>
        <w:t>Stephen’s Passing</w:t>
      </w:r>
      <w:r w:rsidR="00DF0E00" w:rsidRPr="00DF0E00">
        <w:rPr>
          <w:rFonts w:ascii="Times New Roman" w:hAnsi="Times New Roman" w:cs="Times New Roman"/>
          <w:b/>
          <w:bCs/>
          <w:sz w:val="20"/>
          <w:szCs w:val="20"/>
        </w:rPr>
        <w:t xml:space="preserve"> -</w:t>
      </w:r>
      <w:r w:rsidRPr="00DF0E00">
        <w:rPr>
          <w:rFonts w:ascii="Times New Roman" w:hAnsi="Times New Roman" w:cs="Times New Roman"/>
          <w:sz w:val="20"/>
          <w:szCs w:val="20"/>
        </w:rPr>
        <w:t>Stephen’s martyrdom was not a defeat but a triumph in God’s eyes.</w:t>
      </w:r>
    </w:p>
    <w:p w14:paraId="564150AA" w14:textId="77777777" w:rsidR="00DF0E00" w:rsidRPr="00DF0E00" w:rsidRDefault="00DF0E00" w:rsidP="00DF0E00">
      <w:pPr>
        <w:pStyle w:val="ListParagraph"/>
        <w:spacing w:after="0" w:line="240" w:lineRule="auto"/>
        <w:jc w:val="both"/>
        <w:rPr>
          <w:rFonts w:ascii="Times New Roman" w:hAnsi="Times New Roman" w:cs="Times New Roman"/>
          <w:sz w:val="16"/>
          <w:szCs w:val="16"/>
        </w:rPr>
      </w:pPr>
    </w:p>
    <w:p w14:paraId="60083CCE" w14:textId="6F280825" w:rsidR="00B30961" w:rsidRPr="00DF0E00" w:rsidRDefault="00000000" w:rsidP="00DF0E00">
      <w:pPr>
        <w:pStyle w:val="ListParagraph"/>
        <w:numPr>
          <w:ilvl w:val="0"/>
          <w:numId w:val="22"/>
        </w:numPr>
        <w:spacing w:after="0" w:line="240" w:lineRule="auto"/>
        <w:jc w:val="both"/>
        <w:rPr>
          <w:rFonts w:ascii="Times New Roman" w:hAnsi="Times New Roman" w:cs="Times New Roman"/>
          <w:b/>
          <w:bCs/>
          <w:sz w:val="20"/>
          <w:szCs w:val="20"/>
        </w:rPr>
      </w:pPr>
      <w:r w:rsidRPr="00DF0E00">
        <w:rPr>
          <w:rFonts w:ascii="Times New Roman" w:hAnsi="Times New Roman" w:cs="Times New Roman"/>
          <w:b/>
          <w:bCs/>
          <w:sz w:val="20"/>
          <w:szCs w:val="20"/>
        </w:rPr>
        <w:t xml:space="preserve">God’s </w:t>
      </w:r>
      <w:r w:rsidR="00B879CB">
        <w:rPr>
          <w:rFonts w:ascii="Times New Roman" w:hAnsi="Times New Roman" w:cs="Times New Roman"/>
          <w:b/>
          <w:bCs/>
          <w:sz w:val="20"/>
          <w:szCs w:val="20"/>
        </w:rPr>
        <w:t>p</w:t>
      </w:r>
      <w:r w:rsidRPr="00DF0E00">
        <w:rPr>
          <w:rFonts w:ascii="Times New Roman" w:hAnsi="Times New Roman" w:cs="Times New Roman"/>
          <w:b/>
          <w:bCs/>
          <w:sz w:val="20"/>
          <w:szCs w:val="20"/>
        </w:rPr>
        <w:t>rovidence</w:t>
      </w:r>
    </w:p>
    <w:p w14:paraId="5AC73FA7" w14:textId="30DD664C" w:rsidR="00DF0E00" w:rsidRPr="00DF0E00" w:rsidRDefault="00000000" w:rsidP="00DF0E00">
      <w:pPr>
        <w:pStyle w:val="ListParagraph"/>
        <w:numPr>
          <w:ilvl w:val="0"/>
          <w:numId w:val="23"/>
        </w:numPr>
        <w:spacing w:after="0" w:line="240" w:lineRule="auto"/>
        <w:jc w:val="both"/>
        <w:rPr>
          <w:rFonts w:ascii="Times New Roman" w:hAnsi="Times New Roman" w:cs="Times New Roman"/>
          <w:sz w:val="20"/>
          <w:szCs w:val="20"/>
        </w:rPr>
      </w:pPr>
      <w:r w:rsidRPr="00DF0E00">
        <w:rPr>
          <w:rFonts w:ascii="Times New Roman" w:hAnsi="Times New Roman" w:cs="Times New Roman"/>
          <w:sz w:val="20"/>
          <w:szCs w:val="20"/>
        </w:rPr>
        <w:t xml:space="preserve">Stephen’s death planted a seed in Saul, who became Paul. </w:t>
      </w:r>
      <w:r w:rsidR="00DF0E00">
        <w:rPr>
          <w:rFonts w:ascii="Times New Roman" w:hAnsi="Times New Roman" w:cs="Times New Roman"/>
          <w:sz w:val="20"/>
          <w:szCs w:val="20"/>
        </w:rPr>
        <w:t>(Acts 9)</w:t>
      </w:r>
    </w:p>
    <w:p w14:paraId="371199A8" w14:textId="3FD031F1" w:rsidR="00B30961" w:rsidRDefault="00000000" w:rsidP="00DF0E00">
      <w:pPr>
        <w:pStyle w:val="ListParagraph"/>
        <w:numPr>
          <w:ilvl w:val="0"/>
          <w:numId w:val="23"/>
        </w:numPr>
        <w:spacing w:after="0" w:line="240" w:lineRule="auto"/>
        <w:jc w:val="both"/>
        <w:rPr>
          <w:rFonts w:ascii="Times New Roman" w:hAnsi="Times New Roman" w:cs="Times New Roman"/>
          <w:sz w:val="20"/>
          <w:szCs w:val="20"/>
        </w:rPr>
      </w:pPr>
      <w:r w:rsidRPr="00DF0E00">
        <w:rPr>
          <w:rFonts w:ascii="Times New Roman" w:hAnsi="Times New Roman" w:cs="Times New Roman"/>
          <w:sz w:val="20"/>
          <w:szCs w:val="20"/>
        </w:rPr>
        <w:t>His final words and actions may have pricked Saul’s conscience.</w:t>
      </w:r>
      <w:r w:rsidR="00DF0E00">
        <w:rPr>
          <w:rFonts w:ascii="Times New Roman" w:hAnsi="Times New Roman" w:cs="Times New Roman"/>
          <w:sz w:val="20"/>
          <w:szCs w:val="20"/>
        </w:rPr>
        <w:t xml:space="preserve"> (26:14)</w:t>
      </w:r>
    </w:p>
    <w:p w14:paraId="1BD47D4A" w14:textId="77777777" w:rsidR="00DF0E00" w:rsidRPr="00DF0E00" w:rsidRDefault="00DF0E00" w:rsidP="00DF0E00">
      <w:pPr>
        <w:pStyle w:val="ListParagraph"/>
        <w:spacing w:after="0" w:line="240" w:lineRule="auto"/>
        <w:ind w:left="450"/>
        <w:jc w:val="both"/>
        <w:rPr>
          <w:rFonts w:ascii="Times New Roman" w:hAnsi="Times New Roman" w:cs="Times New Roman"/>
          <w:sz w:val="16"/>
          <w:szCs w:val="16"/>
        </w:rPr>
      </w:pPr>
    </w:p>
    <w:p w14:paraId="39408E4F" w14:textId="09CCF44B" w:rsidR="00B30961" w:rsidRPr="00DF0E00" w:rsidRDefault="00000000" w:rsidP="00DF0E00">
      <w:pPr>
        <w:spacing w:after="0" w:line="240" w:lineRule="auto"/>
        <w:jc w:val="both"/>
        <w:rPr>
          <w:rFonts w:ascii="Times New Roman" w:hAnsi="Times New Roman" w:cs="Times New Roman"/>
          <w:sz w:val="20"/>
          <w:szCs w:val="20"/>
        </w:rPr>
      </w:pPr>
      <w:r w:rsidRPr="00DF0E00">
        <w:rPr>
          <w:rFonts w:ascii="Times New Roman" w:hAnsi="Times New Roman" w:cs="Times New Roman"/>
          <w:b/>
          <w:bCs/>
          <w:sz w:val="20"/>
          <w:szCs w:val="20"/>
        </w:rPr>
        <w:t xml:space="preserve">C. The </w:t>
      </w:r>
      <w:r w:rsidR="00B879CB">
        <w:rPr>
          <w:rFonts w:ascii="Times New Roman" w:hAnsi="Times New Roman" w:cs="Times New Roman"/>
          <w:b/>
          <w:bCs/>
          <w:sz w:val="20"/>
          <w:szCs w:val="20"/>
        </w:rPr>
        <w:t>c</w:t>
      </w:r>
      <w:r w:rsidRPr="00DF0E00">
        <w:rPr>
          <w:rFonts w:ascii="Times New Roman" w:hAnsi="Times New Roman" w:cs="Times New Roman"/>
          <w:b/>
          <w:bCs/>
          <w:sz w:val="20"/>
          <w:szCs w:val="20"/>
        </w:rPr>
        <w:t xml:space="preserve">hurch’s </w:t>
      </w:r>
      <w:r w:rsidR="00B879CB">
        <w:rPr>
          <w:rFonts w:ascii="Times New Roman" w:hAnsi="Times New Roman" w:cs="Times New Roman"/>
          <w:b/>
          <w:bCs/>
          <w:sz w:val="20"/>
          <w:szCs w:val="20"/>
        </w:rPr>
        <w:t>s</w:t>
      </w:r>
      <w:r w:rsidRPr="00DF0E00">
        <w:rPr>
          <w:rFonts w:ascii="Times New Roman" w:hAnsi="Times New Roman" w:cs="Times New Roman"/>
          <w:b/>
          <w:bCs/>
          <w:sz w:val="20"/>
          <w:szCs w:val="20"/>
        </w:rPr>
        <w:t xml:space="preserve">cattering, </w:t>
      </w:r>
      <w:r w:rsidR="00B879CB">
        <w:rPr>
          <w:rFonts w:ascii="Times New Roman" w:hAnsi="Times New Roman" w:cs="Times New Roman"/>
          <w:b/>
          <w:bCs/>
          <w:sz w:val="20"/>
          <w:szCs w:val="20"/>
        </w:rPr>
        <w:t>p</w:t>
      </w:r>
      <w:r w:rsidRPr="00DF0E00">
        <w:rPr>
          <w:rFonts w:ascii="Times New Roman" w:hAnsi="Times New Roman" w:cs="Times New Roman"/>
          <w:b/>
          <w:bCs/>
          <w:sz w:val="20"/>
          <w:szCs w:val="20"/>
        </w:rPr>
        <w:t xml:space="preserve">reaching, and </w:t>
      </w:r>
      <w:r w:rsidR="00B879CB">
        <w:rPr>
          <w:rFonts w:ascii="Times New Roman" w:hAnsi="Times New Roman" w:cs="Times New Roman"/>
          <w:b/>
          <w:bCs/>
          <w:sz w:val="20"/>
          <w:szCs w:val="20"/>
        </w:rPr>
        <w:t>p</w:t>
      </w:r>
      <w:r w:rsidRPr="00DF0E00">
        <w:rPr>
          <w:rFonts w:ascii="Times New Roman" w:hAnsi="Times New Roman" w:cs="Times New Roman"/>
          <w:b/>
          <w:bCs/>
          <w:sz w:val="20"/>
          <w:szCs w:val="20"/>
        </w:rPr>
        <w:t>rogression</w:t>
      </w:r>
      <w:r w:rsidR="00DF0E00">
        <w:rPr>
          <w:rFonts w:ascii="Times New Roman" w:hAnsi="Times New Roman" w:cs="Times New Roman"/>
          <w:b/>
          <w:bCs/>
          <w:sz w:val="20"/>
          <w:szCs w:val="20"/>
        </w:rPr>
        <w:t xml:space="preserve"> </w:t>
      </w:r>
      <w:r w:rsidR="00DF0E00">
        <w:rPr>
          <w:rFonts w:ascii="Times New Roman" w:hAnsi="Times New Roman" w:cs="Times New Roman"/>
          <w:sz w:val="20"/>
          <w:szCs w:val="20"/>
        </w:rPr>
        <w:t>(Acts 8:1, 4)</w:t>
      </w:r>
    </w:p>
    <w:p w14:paraId="21614308" w14:textId="77777777" w:rsidR="00170E23" w:rsidRDefault="00000000" w:rsidP="00DF0E00">
      <w:pPr>
        <w:pStyle w:val="ListParagraph"/>
        <w:numPr>
          <w:ilvl w:val="0"/>
          <w:numId w:val="25"/>
        </w:numPr>
        <w:spacing w:after="0" w:line="240" w:lineRule="auto"/>
        <w:jc w:val="both"/>
        <w:rPr>
          <w:rFonts w:ascii="Times New Roman" w:hAnsi="Times New Roman" w:cs="Times New Roman"/>
          <w:sz w:val="20"/>
          <w:szCs w:val="20"/>
        </w:rPr>
      </w:pPr>
      <w:r w:rsidRPr="00DF0E00">
        <w:rPr>
          <w:rFonts w:ascii="Times New Roman" w:hAnsi="Times New Roman" w:cs="Times New Roman"/>
          <w:sz w:val="20"/>
          <w:szCs w:val="20"/>
        </w:rPr>
        <w:t xml:space="preserve">Persecution spread the gospel further. </w:t>
      </w:r>
      <w:r w:rsidR="00DF0E00">
        <w:rPr>
          <w:rFonts w:ascii="Times New Roman" w:hAnsi="Times New Roman" w:cs="Times New Roman"/>
          <w:sz w:val="20"/>
          <w:szCs w:val="20"/>
        </w:rPr>
        <w:t>(Rom. 8:28; 2 Cor. 2:14; Phil. 1:12-14; Acts 12:24; 19:20</w:t>
      </w:r>
      <w:r w:rsidR="00170E23">
        <w:rPr>
          <w:rFonts w:ascii="Times New Roman" w:hAnsi="Times New Roman" w:cs="Times New Roman"/>
          <w:sz w:val="20"/>
          <w:szCs w:val="20"/>
        </w:rPr>
        <w:t xml:space="preserve">) </w:t>
      </w:r>
    </w:p>
    <w:p w14:paraId="7CA04317" w14:textId="40ED34A5" w:rsidR="00B30961" w:rsidRDefault="00170E23" w:rsidP="00DF0E00">
      <w:pPr>
        <w:pStyle w:val="ListParagraph"/>
        <w:numPr>
          <w:ilvl w:val="0"/>
          <w:numId w:val="2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Bible expositor </w:t>
      </w:r>
      <w:r w:rsidRPr="00DF0E00">
        <w:rPr>
          <w:rFonts w:ascii="Times New Roman" w:hAnsi="Times New Roman" w:cs="Times New Roman"/>
          <w:sz w:val="20"/>
          <w:szCs w:val="20"/>
        </w:rPr>
        <w:t>Wiersbe: 'Persecution does to the church what wind does to seed.' Stephen’s blood became the seed of the church.</w:t>
      </w:r>
    </w:p>
    <w:p w14:paraId="7156448D" w14:textId="77777777" w:rsidR="00170E23" w:rsidRPr="00170E23" w:rsidRDefault="00170E23" w:rsidP="00170E23">
      <w:pPr>
        <w:pStyle w:val="ListParagraph"/>
        <w:spacing w:after="0" w:line="240" w:lineRule="auto"/>
        <w:ind w:left="450"/>
        <w:jc w:val="both"/>
        <w:rPr>
          <w:rFonts w:ascii="Times New Roman" w:hAnsi="Times New Roman" w:cs="Times New Roman"/>
          <w:sz w:val="16"/>
          <w:szCs w:val="16"/>
        </w:rPr>
      </w:pPr>
    </w:p>
    <w:p w14:paraId="2B3AB3C1" w14:textId="20279D15" w:rsidR="00B30961" w:rsidRPr="00DF0E00" w:rsidRDefault="00000000" w:rsidP="00DF0E00">
      <w:pPr>
        <w:spacing w:after="0" w:line="240" w:lineRule="auto"/>
        <w:jc w:val="both"/>
        <w:rPr>
          <w:rFonts w:ascii="Times New Roman" w:hAnsi="Times New Roman" w:cs="Times New Roman"/>
          <w:b/>
          <w:bCs/>
          <w:sz w:val="20"/>
          <w:szCs w:val="20"/>
        </w:rPr>
      </w:pPr>
      <w:r w:rsidRPr="00DF0E00">
        <w:rPr>
          <w:rFonts w:ascii="Times New Roman" w:hAnsi="Times New Roman" w:cs="Times New Roman"/>
          <w:b/>
          <w:bCs/>
          <w:sz w:val="20"/>
          <w:szCs w:val="20"/>
        </w:rPr>
        <w:t xml:space="preserve">D. Stephen’s </w:t>
      </w:r>
      <w:r w:rsidR="00B879CB">
        <w:rPr>
          <w:rFonts w:ascii="Times New Roman" w:hAnsi="Times New Roman" w:cs="Times New Roman"/>
          <w:b/>
          <w:bCs/>
          <w:sz w:val="20"/>
          <w:szCs w:val="20"/>
        </w:rPr>
        <w:t>h</w:t>
      </w:r>
      <w:r w:rsidRPr="00DF0E00">
        <w:rPr>
          <w:rFonts w:ascii="Times New Roman" w:hAnsi="Times New Roman" w:cs="Times New Roman"/>
          <w:b/>
          <w:bCs/>
          <w:sz w:val="20"/>
          <w:szCs w:val="20"/>
        </w:rPr>
        <w:t xml:space="preserve">eavenly </w:t>
      </w:r>
      <w:r w:rsidR="00B879CB">
        <w:rPr>
          <w:rFonts w:ascii="Times New Roman" w:hAnsi="Times New Roman" w:cs="Times New Roman"/>
          <w:b/>
          <w:bCs/>
          <w:sz w:val="20"/>
          <w:szCs w:val="20"/>
        </w:rPr>
        <w:t>h</w:t>
      </w:r>
      <w:r w:rsidRPr="00DF0E00">
        <w:rPr>
          <w:rFonts w:ascii="Times New Roman" w:hAnsi="Times New Roman" w:cs="Times New Roman"/>
          <w:b/>
          <w:bCs/>
          <w:sz w:val="20"/>
          <w:szCs w:val="20"/>
        </w:rPr>
        <w:t>onor</w:t>
      </w:r>
    </w:p>
    <w:p w14:paraId="060ECA42" w14:textId="3287CC54" w:rsidR="00B30961" w:rsidRDefault="00000000" w:rsidP="00DF0E00">
      <w:pPr>
        <w:spacing w:after="0" w:line="240" w:lineRule="auto"/>
        <w:jc w:val="both"/>
        <w:rPr>
          <w:rFonts w:ascii="Times New Roman" w:hAnsi="Times New Roman" w:cs="Times New Roman"/>
          <w:sz w:val="20"/>
          <w:szCs w:val="20"/>
        </w:rPr>
      </w:pPr>
      <w:r w:rsidRPr="00DF0E00">
        <w:rPr>
          <w:rFonts w:ascii="Times New Roman" w:hAnsi="Times New Roman" w:cs="Times New Roman"/>
          <w:sz w:val="20"/>
          <w:szCs w:val="20"/>
        </w:rPr>
        <w:t>Jesus stood to receive Stephen – a rare and beautiful image of divine approval. Finish well to honor God and inspire others.</w:t>
      </w:r>
    </w:p>
    <w:p w14:paraId="5FE0ECC7" w14:textId="77777777" w:rsidR="00170E23" w:rsidRPr="00170E23" w:rsidRDefault="00170E23" w:rsidP="00170E23">
      <w:pPr>
        <w:spacing w:after="0" w:line="240" w:lineRule="auto"/>
        <w:jc w:val="both"/>
        <w:rPr>
          <w:rFonts w:ascii="Times New Roman" w:hAnsi="Times New Roman" w:cs="Times New Roman"/>
          <w:i/>
          <w:iCs/>
          <w:sz w:val="16"/>
          <w:szCs w:val="16"/>
        </w:rPr>
      </w:pPr>
    </w:p>
    <w:p w14:paraId="6D67A0BB" w14:textId="5331AA22" w:rsidR="00170E23" w:rsidRPr="00170E23" w:rsidRDefault="00170E23" w:rsidP="00170E23">
      <w:pPr>
        <w:spacing w:after="0" w:line="240" w:lineRule="auto"/>
        <w:jc w:val="both"/>
        <w:rPr>
          <w:rFonts w:ascii="Times New Roman" w:hAnsi="Times New Roman" w:cs="Times New Roman"/>
          <w:i/>
          <w:iCs/>
          <w:sz w:val="20"/>
          <w:szCs w:val="20"/>
        </w:rPr>
      </w:pPr>
      <w:r w:rsidRPr="00170E23">
        <w:rPr>
          <w:rFonts w:ascii="Times New Roman" w:hAnsi="Times New Roman" w:cs="Times New Roman"/>
          <w:i/>
          <w:iCs/>
          <w:sz w:val="20"/>
          <w:szCs w:val="20"/>
        </w:rPr>
        <w:t>How we finish our race can inspire others and advance God’s work in ways we might never see in our lifetime.</w:t>
      </w:r>
      <w:r>
        <w:rPr>
          <w:rFonts w:ascii="Times New Roman" w:hAnsi="Times New Roman" w:cs="Times New Roman"/>
          <w:sz w:val="20"/>
          <w:szCs w:val="20"/>
        </w:rPr>
        <w:t xml:space="preserve"> </w:t>
      </w:r>
      <w:r>
        <w:rPr>
          <w:rFonts w:ascii="Times New Roman" w:hAnsi="Times New Roman" w:cs="Times New Roman"/>
          <w:i/>
          <w:iCs/>
          <w:sz w:val="20"/>
          <w:szCs w:val="20"/>
        </w:rPr>
        <w:t>(2 Tim. 4:7-8; Ps. 71:18; 92:14-15</w:t>
      </w:r>
    </w:p>
    <w:p w14:paraId="5A64858D" w14:textId="77777777" w:rsidR="00170E23" w:rsidRDefault="00170E23" w:rsidP="00DF0E00">
      <w:pPr>
        <w:spacing w:after="0" w:line="240" w:lineRule="auto"/>
        <w:jc w:val="both"/>
        <w:rPr>
          <w:rFonts w:ascii="Times New Roman" w:hAnsi="Times New Roman" w:cs="Times New Roman"/>
          <w:sz w:val="20"/>
          <w:szCs w:val="20"/>
        </w:rPr>
      </w:pPr>
    </w:p>
    <w:p w14:paraId="6D89C785" w14:textId="77777777" w:rsidR="00170E23" w:rsidRPr="00170E23" w:rsidRDefault="00170E23" w:rsidP="00170E23">
      <w:pPr>
        <w:spacing w:after="0" w:line="240" w:lineRule="auto"/>
        <w:jc w:val="both"/>
        <w:rPr>
          <w:rFonts w:ascii="Times New Roman" w:hAnsi="Times New Roman" w:cs="Times New Roman"/>
          <w:b/>
          <w:bCs/>
          <w:sz w:val="20"/>
          <w:szCs w:val="20"/>
        </w:rPr>
      </w:pPr>
      <w:r w:rsidRPr="00170E23">
        <w:rPr>
          <w:rFonts w:ascii="Times New Roman" w:hAnsi="Times New Roman" w:cs="Times New Roman"/>
          <w:b/>
          <w:bCs/>
          <w:sz w:val="20"/>
          <w:szCs w:val="20"/>
        </w:rPr>
        <w:t xml:space="preserve">MacArthur said, </w:t>
      </w:r>
      <w:r w:rsidRPr="00170E23">
        <w:rPr>
          <w:rFonts w:ascii="Times New Roman" w:hAnsi="Times New Roman" w:cs="Times New Roman"/>
          <w:i/>
          <w:iCs/>
          <w:sz w:val="20"/>
          <w:szCs w:val="20"/>
        </w:rPr>
        <w:t xml:space="preserve">“When somebody tells me, ‘Be like Jesus,’ that’s hard… So I’m not going to say ‘Be like Jesus.’ I’m going to say, </w:t>
      </w:r>
      <w:r w:rsidRPr="00170E23">
        <w:rPr>
          <w:rFonts w:ascii="Times New Roman" w:hAnsi="Times New Roman" w:cs="Times New Roman"/>
          <w:b/>
          <w:bCs/>
          <w:i/>
          <w:iCs/>
          <w:sz w:val="20"/>
          <w:szCs w:val="20"/>
        </w:rPr>
        <w:t>‘Be like Stephen.’</w:t>
      </w:r>
      <w:r w:rsidRPr="00170E23">
        <w:rPr>
          <w:rFonts w:ascii="Times New Roman" w:hAnsi="Times New Roman" w:cs="Times New Roman"/>
          <w:i/>
          <w:iCs/>
          <w:sz w:val="20"/>
          <w:szCs w:val="20"/>
        </w:rPr>
        <w:t xml:space="preserve"> … Stephen was like Jesus.”</w:t>
      </w:r>
    </w:p>
    <w:p w14:paraId="7780AC1F" w14:textId="77777777" w:rsidR="00170E23" w:rsidRPr="00DF0E00" w:rsidRDefault="00170E23" w:rsidP="00DF0E00">
      <w:pPr>
        <w:spacing w:after="0" w:line="240" w:lineRule="auto"/>
        <w:jc w:val="both"/>
        <w:rPr>
          <w:rFonts w:ascii="Times New Roman" w:hAnsi="Times New Roman" w:cs="Times New Roman"/>
          <w:sz w:val="20"/>
          <w:szCs w:val="20"/>
        </w:rPr>
      </w:pPr>
    </w:p>
    <w:p w14:paraId="30E8B864" w14:textId="35C6EE13" w:rsidR="00B30961" w:rsidRDefault="00000000" w:rsidP="00170E23">
      <w:pPr>
        <w:pStyle w:val="Heading2"/>
        <w:spacing w:before="0" w:line="240" w:lineRule="auto"/>
        <w:jc w:val="both"/>
        <w:rPr>
          <w:rFonts w:ascii="Times New Roman" w:hAnsi="Times New Roman" w:cs="Times New Roman"/>
          <w:b w:val="0"/>
          <w:bCs w:val="0"/>
          <w:color w:val="auto"/>
          <w:sz w:val="24"/>
          <w:szCs w:val="24"/>
        </w:rPr>
      </w:pPr>
      <w:r w:rsidRPr="00932D21">
        <w:rPr>
          <w:rFonts w:ascii="Times New Roman" w:hAnsi="Times New Roman" w:cs="Times New Roman"/>
          <w:color w:val="auto"/>
          <w:sz w:val="24"/>
          <w:szCs w:val="24"/>
        </w:rPr>
        <w:t>Conclusion</w:t>
      </w:r>
      <w:r w:rsidR="00170E23">
        <w:rPr>
          <w:rFonts w:ascii="Times New Roman" w:hAnsi="Times New Roman" w:cs="Times New Roman"/>
          <w:color w:val="auto"/>
          <w:sz w:val="24"/>
          <w:szCs w:val="24"/>
        </w:rPr>
        <w:t xml:space="preserve">: </w:t>
      </w:r>
      <w:r w:rsidRPr="00170E23">
        <w:rPr>
          <w:rFonts w:ascii="Times New Roman" w:hAnsi="Times New Roman" w:cs="Times New Roman"/>
          <w:b w:val="0"/>
          <w:bCs w:val="0"/>
          <w:color w:val="auto"/>
          <w:sz w:val="24"/>
          <w:szCs w:val="24"/>
        </w:rPr>
        <w:t>Will your faith stand the test? Will you endure, reflect Jesus, and finish well? Like Akhwari, finishing the race is victory. Stephen’s name means 'crown' – and he received the crown of life. So can you.</w:t>
      </w:r>
    </w:p>
    <w:p w14:paraId="108892FC" w14:textId="77777777" w:rsidR="00170E23" w:rsidRPr="00170E23" w:rsidRDefault="00170E23" w:rsidP="00170E23">
      <w:pPr>
        <w:spacing w:after="0" w:line="240" w:lineRule="auto"/>
        <w:jc w:val="both"/>
        <w:rPr>
          <w:rFonts w:ascii="Times New Roman" w:hAnsi="Times New Roman" w:cs="Times New Roman"/>
          <w:i/>
          <w:iCs/>
          <w:sz w:val="20"/>
          <w:szCs w:val="20"/>
        </w:rPr>
      </w:pPr>
    </w:p>
    <w:p w14:paraId="326C5982" w14:textId="026C51BE" w:rsidR="00170E23" w:rsidRPr="00170E23" w:rsidRDefault="00170E23" w:rsidP="00170E23">
      <w:pPr>
        <w:spacing w:after="0" w:line="240" w:lineRule="auto"/>
        <w:jc w:val="both"/>
        <w:rPr>
          <w:rFonts w:ascii="Times New Roman" w:hAnsi="Times New Roman" w:cs="Times New Roman"/>
          <w:sz w:val="24"/>
          <w:szCs w:val="24"/>
        </w:rPr>
      </w:pPr>
      <w:r w:rsidRPr="00170E23">
        <w:rPr>
          <w:rFonts w:ascii="Times New Roman" w:hAnsi="Times New Roman" w:cs="Times New Roman"/>
          <w:i/>
          <w:iCs/>
          <w:sz w:val="24"/>
          <w:szCs w:val="24"/>
        </w:rPr>
        <w:t>May we all be able to say at the end of life: “I have fought the good fight, I have finished the race, I have kept the faith.”</w:t>
      </w:r>
      <w:r w:rsidRPr="00170E23">
        <w:rPr>
          <w:rFonts w:ascii="Times New Roman" w:hAnsi="Times New Roman" w:cs="Times New Roman"/>
          <w:sz w:val="24"/>
          <w:szCs w:val="24"/>
        </w:rPr>
        <w:t xml:space="preserve"> By God’s grace, may we all be able to say that – and hear our Lord say, </w:t>
      </w:r>
      <w:r w:rsidRPr="00170E23">
        <w:rPr>
          <w:rFonts w:ascii="Times New Roman" w:hAnsi="Times New Roman" w:cs="Times New Roman"/>
          <w:i/>
          <w:iCs/>
          <w:sz w:val="24"/>
          <w:szCs w:val="24"/>
        </w:rPr>
        <w:t>“Well done, good and faithful servant.”</w:t>
      </w:r>
    </w:p>
    <w:p w14:paraId="6E2FA72F" w14:textId="77777777" w:rsidR="00170E23" w:rsidRPr="00170E23" w:rsidRDefault="00170E23" w:rsidP="00170E23"/>
    <w:sectPr w:rsidR="00170E23" w:rsidRPr="00170E23" w:rsidSect="00932D21">
      <w:pgSz w:w="15840" w:h="12240" w:orient="landscape"/>
      <w:pgMar w:top="432" w:right="432" w:bottom="432" w:left="720"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080"/>
        </w:tabs>
        <w:ind w:left="108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666FBF"/>
    <w:multiLevelType w:val="hybridMultilevel"/>
    <w:tmpl w:val="C742B39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E69698A"/>
    <w:multiLevelType w:val="hybridMultilevel"/>
    <w:tmpl w:val="99F85694"/>
    <w:lvl w:ilvl="0" w:tplc="C4E2BBD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ED3485D"/>
    <w:multiLevelType w:val="hybridMultilevel"/>
    <w:tmpl w:val="057CAAA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626378A"/>
    <w:multiLevelType w:val="hybridMultilevel"/>
    <w:tmpl w:val="66D8F4A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CBF57EC"/>
    <w:multiLevelType w:val="hybridMultilevel"/>
    <w:tmpl w:val="85D47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5C2014"/>
    <w:multiLevelType w:val="hybridMultilevel"/>
    <w:tmpl w:val="E556C5A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9F332C3"/>
    <w:multiLevelType w:val="hybridMultilevel"/>
    <w:tmpl w:val="5C4E9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9E4249"/>
    <w:multiLevelType w:val="hybridMultilevel"/>
    <w:tmpl w:val="675A4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FC7CE6"/>
    <w:multiLevelType w:val="hybridMultilevel"/>
    <w:tmpl w:val="881C12A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62A1161A"/>
    <w:multiLevelType w:val="hybridMultilevel"/>
    <w:tmpl w:val="AEEC455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6B945593"/>
    <w:multiLevelType w:val="hybridMultilevel"/>
    <w:tmpl w:val="6A469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060F56"/>
    <w:multiLevelType w:val="hybridMultilevel"/>
    <w:tmpl w:val="D9C4C874"/>
    <w:lvl w:ilvl="0" w:tplc="5E8ECEE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38327A3"/>
    <w:multiLevelType w:val="hybridMultilevel"/>
    <w:tmpl w:val="AB1E2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6170F"/>
    <w:multiLevelType w:val="hybridMultilevel"/>
    <w:tmpl w:val="6930B84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7EDD32C2"/>
    <w:multiLevelType w:val="hybridMultilevel"/>
    <w:tmpl w:val="E826BA9A"/>
    <w:lvl w:ilvl="0" w:tplc="04090015">
      <w:start w:val="1"/>
      <w:numFmt w:val="upperLetter"/>
      <w:lvlText w:val="%1."/>
      <w:lvlJc w:val="left"/>
      <w:pPr>
        <w:ind w:left="360" w:hanging="360"/>
      </w:pPr>
      <w:rPr>
        <w:rFonts w:hint="default"/>
      </w:rPr>
    </w:lvl>
    <w:lvl w:ilvl="1" w:tplc="22D80F3A">
      <w:start w:val="1"/>
      <w:numFmt w:val="decimal"/>
      <w:lvlText w:val="%2."/>
      <w:lvlJc w:val="left"/>
      <w:pPr>
        <w:ind w:left="36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F082E53"/>
    <w:multiLevelType w:val="hybridMultilevel"/>
    <w:tmpl w:val="5A1A330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895967024">
    <w:abstractNumId w:val="8"/>
  </w:num>
  <w:num w:numId="2" w16cid:durableId="1562326546">
    <w:abstractNumId w:val="6"/>
  </w:num>
  <w:num w:numId="3" w16cid:durableId="366033483">
    <w:abstractNumId w:val="5"/>
  </w:num>
  <w:num w:numId="4" w16cid:durableId="1103114735">
    <w:abstractNumId w:val="4"/>
  </w:num>
  <w:num w:numId="5" w16cid:durableId="1462305695">
    <w:abstractNumId w:val="7"/>
  </w:num>
  <w:num w:numId="6" w16cid:durableId="734402177">
    <w:abstractNumId w:val="3"/>
  </w:num>
  <w:num w:numId="7" w16cid:durableId="945192151">
    <w:abstractNumId w:val="2"/>
  </w:num>
  <w:num w:numId="8" w16cid:durableId="1032997526">
    <w:abstractNumId w:val="1"/>
  </w:num>
  <w:num w:numId="9" w16cid:durableId="1738628308">
    <w:abstractNumId w:val="0"/>
  </w:num>
  <w:num w:numId="10" w16cid:durableId="1940018771">
    <w:abstractNumId w:val="19"/>
  </w:num>
  <w:num w:numId="11" w16cid:durableId="987244834">
    <w:abstractNumId w:val="20"/>
  </w:num>
  <w:num w:numId="12" w16cid:durableId="39286702">
    <w:abstractNumId w:val="14"/>
  </w:num>
  <w:num w:numId="13" w16cid:durableId="161630093">
    <w:abstractNumId w:val="9"/>
  </w:num>
  <w:num w:numId="14" w16cid:durableId="1964576384">
    <w:abstractNumId w:val="22"/>
  </w:num>
  <w:num w:numId="15" w16cid:durableId="699553445">
    <w:abstractNumId w:val="12"/>
  </w:num>
  <w:num w:numId="16" w16cid:durableId="169830401">
    <w:abstractNumId w:val="13"/>
  </w:num>
  <w:num w:numId="17" w16cid:durableId="1557350384">
    <w:abstractNumId w:val="23"/>
  </w:num>
  <w:num w:numId="18" w16cid:durableId="242186712">
    <w:abstractNumId w:val="24"/>
  </w:num>
  <w:num w:numId="19" w16cid:durableId="772893527">
    <w:abstractNumId w:val="15"/>
  </w:num>
  <w:num w:numId="20" w16cid:durableId="331883446">
    <w:abstractNumId w:val="17"/>
  </w:num>
  <w:num w:numId="21" w16cid:durableId="2050447534">
    <w:abstractNumId w:val="16"/>
  </w:num>
  <w:num w:numId="22" w16cid:durableId="1388649432">
    <w:abstractNumId w:val="10"/>
  </w:num>
  <w:num w:numId="23" w16cid:durableId="1049064982">
    <w:abstractNumId w:val="11"/>
  </w:num>
  <w:num w:numId="24" w16cid:durableId="1246265278">
    <w:abstractNumId w:val="21"/>
  </w:num>
  <w:num w:numId="25" w16cid:durableId="2044106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0E23"/>
    <w:rsid w:val="0029639D"/>
    <w:rsid w:val="00326F90"/>
    <w:rsid w:val="004C1E4E"/>
    <w:rsid w:val="006E6F1B"/>
    <w:rsid w:val="00932D21"/>
    <w:rsid w:val="00941FEC"/>
    <w:rsid w:val="00AA1D8D"/>
    <w:rsid w:val="00B30961"/>
    <w:rsid w:val="00B47730"/>
    <w:rsid w:val="00B879CB"/>
    <w:rsid w:val="00CB0664"/>
    <w:rsid w:val="00DF0E00"/>
    <w:rsid w:val="00E815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DAE4D"/>
  <w14:defaultImageDpi w14:val="300"/>
  <w15:docId w15:val="{AA579336-D30E-475A-A533-1BA65363A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Burnham</cp:lastModifiedBy>
  <cp:revision>4</cp:revision>
  <cp:lastPrinted>2025-06-12T14:46:00Z</cp:lastPrinted>
  <dcterms:created xsi:type="dcterms:W3CDTF">2025-06-12T14:46:00Z</dcterms:created>
  <dcterms:modified xsi:type="dcterms:W3CDTF">2025-06-17T12:25:00Z</dcterms:modified>
  <cp:category/>
</cp:coreProperties>
</file>